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3" w:rsidRDefault="00550B23" w:rsidP="00264315">
      <w:pPr>
        <w:shd w:val="clear" w:color="auto" w:fill="FFFFFF"/>
        <w:spacing w:after="0" w:line="402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</w:pPr>
    </w:p>
    <w:p w:rsidR="003E7826" w:rsidRDefault="00550B23" w:rsidP="00550B23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3E7826" w:rsidRDefault="003E7826" w:rsidP="00550B23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Uzer\Desktop\CCI06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CCI0608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550B23" w:rsidRDefault="003D1AA0" w:rsidP="00550B23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550B23"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  <w:t xml:space="preserve">   </w:t>
      </w:r>
      <w:r w:rsidR="00264315" w:rsidRPr="00264315"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  <w:t>Положение</w:t>
      </w:r>
    </w:p>
    <w:p w:rsidR="00264315" w:rsidRPr="00264315" w:rsidRDefault="00550B23" w:rsidP="00550B23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  <w:t xml:space="preserve">                               </w:t>
      </w:r>
      <w:r w:rsidR="00264315" w:rsidRPr="00264315"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  <w:t xml:space="preserve">о порядке проведения </w:t>
      </w:r>
      <w:proofErr w:type="spellStart"/>
      <w:r w:rsidR="00264315" w:rsidRPr="00264315">
        <w:rPr>
          <w:rFonts w:ascii="Times New Roman" w:eastAsia="Arial Unicode MS" w:hAnsi="Times New Roman" w:cs="Times New Roman"/>
          <w:b/>
          <w:bCs/>
          <w:color w:val="000000"/>
          <w:sz w:val="23"/>
          <w:lang w:eastAsia="ru-RU"/>
        </w:rPr>
        <w:t>самообследования</w:t>
      </w:r>
      <w:proofErr w:type="spellEnd"/>
    </w:p>
    <w:p w:rsidR="00264315" w:rsidRPr="00264315" w:rsidRDefault="00264315" w:rsidP="00264315">
      <w:pPr>
        <w:shd w:val="clear" w:color="auto" w:fill="FFFFFF"/>
        <w:spacing w:after="0" w:line="402" w:lineRule="atLeast"/>
        <w:ind w:right="54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3"/>
          <w:szCs w:val="23"/>
          <w:lang w:eastAsia="ru-RU"/>
        </w:rPr>
        <w:t> 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ind w:right="54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b/>
          <w:bCs/>
          <w:color w:val="383838"/>
          <w:sz w:val="23"/>
          <w:lang w:eastAsia="ru-RU"/>
        </w:rPr>
        <w:t>1. Общие положения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1.1. Настоящее Положение разработано в соответствии с Федеральным законом № 273-ФЗ от 29.12.2012г «Об образовании в Российской Федерации» в редакции от 6 марта 2019 г;</w:t>
      </w:r>
    </w:p>
    <w:p w:rsidR="00264315" w:rsidRPr="00264315" w:rsidRDefault="00264315" w:rsidP="00264315">
      <w:pPr>
        <w:numPr>
          <w:ilvl w:val="0"/>
          <w:numId w:val="1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Порядком проведения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на 14 декабря 2017г.;</w:t>
      </w:r>
    </w:p>
    <w:p w:rsidR="00264315" w:rsidRPr="00264315" w:rsidRDefault="00264315" w:rsidP="00264315">
      <w:pPr>
        <w:numPr>
          <w:ilvl w:val="0"/>
          <w:numId w:val="1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Постановления Правительства Российской Федерации №662 от 5 августа 2013 г. «Об осуществлении мониторинга системы образования»;</w:t>
      </w:r>
    </w:p>
    <w:p w:rsidR="00264315" w:rsidRPr="00264315" w:rsidRDefault="00264315" w:rsidP="00264315">
      <w:pPr>
        <w:numPr>
          <w:ilvl w:val="0"/>
          <w:numId w:val="1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Уставом дошкольного образовательного учреждения.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1.2. Настоящее Положение устанавливает порядок подготовки, планирования, организации и проведения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в детском саду, определяет ответственность и прядок обобщения результатов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, проводимого в дошкольном образовательном учреждении.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1.3. Целями проведения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дошкольного образовательного учреждения, а также подготовка отчета о результатах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.  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1.4. Учреждением в порядке, установленном настоящим Положением, определяются и устанавливаются сроки и форма проведения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, а также состав лиц, привлекаемых для его проведения в дошкольном образовательном учреждении.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1.5. </w:t>
      </w:r>
      <w:r w:rsidRPr="00264315">
        <w:rPr>
          <w:rFonts w:ascii="Tahoma" w:eastAsia="Arial Unicode MS" w:hAnsi="Tahoma" w:cs="Tahoma"/>
          <w:color w:val="000000"/>
          <w:sz w:val="23"/>
          <w:szCs w:val="23"/>
          <w:u w:val="single"/>
          <w:lang w:eastAsia="ru-RU"/>
        </w:rPr>
        <w:t xml:space="preserve">Процедура </w:t>
      </w:r>
      <w:proofErr w:type="spellStart"/>
      <w:r w:rsidRPr="00264315">
        <w:rPr>
          <w:rFonts w:ascii="Tahoma" w:eastAsia="Arial Unicode MS" w:hAnsi="Tahoma" w:cs="Tahoma"/>
          <w:color w:val="000000"/>
          <w:sz w:val="23"/>
          <w:szCs w:val="23"/>
          <w:u w:val="single"/>
          <w:lang w:eastAsia="ru-RU"/>
        </w:rPr>
        <w:t>самообследования</w:t>
      </w:r>
      <w:proofErr w:type="spellEnd"/>
      <w:r w:rsidRPr="00264315">
        <w:rPr>
          <w:rFonts w:ascii="Tahoma" w:eastAsia="Arial Unicode MS" w:hAnsi="Tahoma" w:cs="Tahoma"/>
          <w:color w:val="000000"/>
          <w:sz w:val="23"/>
          <w:szCs w:val="23"/>
          <w:u w:val="single"/>
          <w:lang w:eastAsia="ru-RU"/>
        </w:rPr>
        <w:t xml:space="preserve"> в ДОУ включает в себя следующие этапы:</w:t>
      </w:r>
    </w:p>
    <w:p w:rsidR="00264315" w:rsidRPr="00264315" w:rsidRDefault="00264315" w:rsidP="00264315">
      <w:pPr>
        <w:numPr>
          <w:ilvl w:val="0"/>
          <w:numId w:val="2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2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в дошкольном образовательном учреждении;</w:t>
      </w:r>
    </w:p>
    <w:p w:rsidR="00264315" w:rsidRPr="00264315" w:rsidRDefault="00264315" w:rsidP="00264315">
      <w:pPr>
        <w:numPr>
          <w:ilvl w:val="0"/>
          <w:numId w:val="2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обобщение полученных результатов и формирование отчета на их основе;</w:t>
      </w:r>
    </w:p>
    <w:p w:rsidR="00264315" w:rsidRPr="00264315" w:rsidRDefault="00264315" w:rsidP="00264315">
      <w:pPr>
        <w:numPr>
          <w:ilvl w:val="0"/>
          <w:numId w:val="2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рассмотрение отчета органом управления дошкольным образовательным учреждением, к компетенции которого относится решение данного вопроса.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1.6.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проводится дошкольным образовательным учреждением ежегодно.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bookmarkStart w:id="0" w:name="bookmark3"/>
      <w:r w:rsidRPr="00264315">
        <w:rPr>
          <w:rFonts w:ascii="Tahoma" w:eastAsia="Times New Roman" w:hAnsi="Tahoma" w:cs="Tahoma"/>
          <w:b/>
          <w:bCs/>
          <w:color w:val="359BDD"/>
          <w:sz w:val="23"/>
          <w:lang w:eastAsia="ru-RU"/>
        </w:rPr>
        <w:t xml:space="preserve">2. Планирование и подготовка работ по </w:t>
      </w:r>
      <w:proofErr w:type="spellStart"/>
      <w:r w:rsidRPr="00264315">
        <w:rPr>
          <w:rFonts w:ascii="Tahoma" w:eastAsia="Times New Roman" w:hAnsi="Tahoma" w:cs="Tahoma"/>
          <w:b/>
          <w:bCs/>
          <w:color w:val="359BDD"/>
          <w:sz w:val="23"/>
          <w:lang w:eastAsia="ru-RU"/>
        </w:rPr>
        <w:t>самообследованию</w:t>
      </w:r>
      <w:bookmarkEnd w:id="0"/>
      <w:proofErr w:type="spellEnd"/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2.1.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проводится по решению Педагогического совета дошкольного образовательного учреждения.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2.2. Заведующий дошкольным образовательным учреждением издает приказ о порядке, сроках проведения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составе комиссии по проведению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(далее Комиссии).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2.3. Председателем Комиссии является заведующий дошкольным образовательным учреждением, заместителем председателя Комиссии является заместитель заведующего по УВР.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2.4. 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Для проведения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 в состав Комиссии включаются:</w:t>
      </w:r>
    </w:p>
    <w:p w:rsidR="00264315" w:rsidRPr="00264315" w:rsidRDefault="00264315" w:rsidP="00264315">
      <w:pPr>
        <w:numPr>
          <w:ilvl w:val="0"/>
          <w:numId w:val="3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представители от других дошкольных образовательных учреждений;</w:t>
      </w:r>
    </w:p>
    <w:p w:rsidR="00264315" w:rsidRPr="00264315" w:rsidRDefault="00264315" w:rsidP="00264315">
      <w:pPr>
        <w:numPr>
          <w:ilvl w:val="0"/>
          <w:numId w:val="3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представители Совета родителей (законных представителей) воспитанников и родительской общественности;</w:t>
      </w:r>
    </w:p>
    <w:p w:rsidR="00264315" w:rsidRPr="00264315" w:rsidRDefault="00264315" w:rsidP="00264315">
      <w:pPr>
        <w:numPr>
          <w:ilvl w:val="0"/>
          <w:numId w:val="3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члены представительных органов работников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3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необходимости представители иных органов и организаций.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2.5. 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При подготовке к проведению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264315" w:rsidRPr="00264315" w:rsidRDefault="00264315" w:rsidP="00264315">
      <w:pPr>
        <w:numPr>
          <w:ilvl w:val="0"/>
          <w:numId w:val="4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рассматривается и утверждается план проведения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4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4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4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о месте (ах)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о контактных лицах;</w:t>
      </w:r>
    </w:p>
    <w:p w:rsidR="00264315" w:rsidRPr="00264315" w:rsidRDefault="00264315" w:rsidP="00264315">
      <w:pPr>
        <w:numPr>
          <w:ilvl w:val="0"/>
          <w:numId w:val="4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определяются сроки предварительного и окончательного рассмотрения на заседании Комиссии результатов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2.6. 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Председатель Комиссии на организационном подготовительном совещании определяет:</w:t>
      </w:r>
    </w:p>
    <w:p w:rsidR="00264315" w:rsidRPr="00264315" w:rsidRDefault="00264315" w:rsidP="00264315">
      <w:pPr>
        <w:numPr>
          <w:ilvl w:val="0"/>
          <w:numId w:val="5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5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5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ответственное лицо за свод и оформление результатов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ДОУ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2.7. 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При подготовке к проведению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 в план проведения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 в обязательном порядке включается: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2.7.1. 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Проведение оценки: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образовательной деятельности;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системы управления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содержания и качества подготовки воспитанников;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организации учебного процесса;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качества кадрового, учебно-методического, информационного обеспечения, материально-технической базы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функционирования внутренней системы оценки качества образования;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264315" w:rsidRPr="00264315" w:rsidRDefault="00264315" w:rsidP="00264315">
      <w:pPr>
        <w:numPr>
          <w:ilvl w:val="0"/>
          <w:numId w:val="6"/>
        </w:numPr>
        <w:shd w:val="clear" w:color="auto" w:fill="FFFFFF"/>
        <w:spacing w:after="0" w:line="402" w:lineRule="atLeast"/>
        <w:ind w:left="419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организации питания.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2.7.2. Анализ показателей деятельности ДОУ, подлежащего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2.7.3. Иные вопросы по решению Педагогического совета, председателя Комиссии, вышестоящих органов управления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3"/>
          <w:szCs w:val="23"/>
          <w:lang w:eastAsia="ru-RU"/>
        </w:rPr>
        <w:t> 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3. Организация и проведение </w:t>
      </w:r>
      <w:proofErr w:type="spellStart"/>
      <w:r w:rsidRPr="00264315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самообследования</w:t>
      </w:r>
      <w:proofErr w:type="spellEnd"/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3.1. Организация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3.2. При проведении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направлений и вопросов.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 При проведении оценки образовательной деятельности: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3.3.1. 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Даётся общая характеристика дошкольного образовательного учреждения:</w:t>
      </w:r>
    </w:p>
    <w:p w:rsidR="00264315" w:rsidRPr="00264315" w:rsidRDefault="00264315" w:rsidP="00264315">
      <w:pPr>
        <w:numPr>
          <w:ilvl w:val="0"/>
          <w:numId w:val="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полное наименование ДОУ, адрес, год ввода в эксплуатацию, с какого года находится на балансе учредителя, режим работы дошкольного образовательного учреждения</w:t>
      </w:r>
    </w:p>
    <w:p w:rsidR="00264315" w:rsidRPr="00264315" w:rsidRDefault="00264315" w:rsidP="00264315">
      <w:pPr>
        <w:numPr>
          <w:ilvl w:val="0"/>
          <w:numId w:val="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мощность дошкольного образовательного учреждения: плановая/фактическая;</w:t>
      </w:r>
    </w:p>
    <w:p w:rsidR="00264315" w:rsidRPr="00264315" w:rsidRDefault="00264315" w:rsidP="00264315">
      <w:pPr>
        <w:numPr>
          <w:ilvl w:val="0"/>
          <w:numId w:val="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комплектование групп: количество групп, в них воспитанников;</w:t>
      </w:r>
    </w:p>
    <w:p w:rsidR="00264315" w:rsidRPr="00264315" w:rsidRDefault="00264315" w:rsidP="00264315">
      <w:pPr>
        <w:numPr>
          <w:ilvl w:val="0"/>
          <w:numId w:val="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приёма и отчисления воспитанников детского сада, комплектования групп (книга движения воспитанников).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3.3.2. 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Представляется информация о наличии правоустанавливающих документов: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право ведения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Устав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ДОУ и законодательству Российской Федерации, полнота, целесообразность);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264315" w:rsidRPr="00264315" w:rsidRDefault="00264315" w:rsidP="00264315">
      <w:pPr>
        <w:numPr>
          <w:ilvl w:val="0"/>
          <w:numId w:val="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3.3.3. 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Представляется информация о документации ДОУ: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основных федеральных, региональных и муниципальных нормативно-правовых актов, регламентирующих работу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договоры дошкольного образовательного учреждения с родителями (законными представителями);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образовательные программы;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учебный план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календарный учебный график;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план работы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рабочие программы (планы воспитательно-образовательной работы) педагогических работников ДОУ (их соответствие основной образовательной программе);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 учёта занятий по дополнительному образованию (кружковой работы), планы работы кружков;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расписание занятий, реж</w:t>
      </w: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им дня, экспертное заключение </w:t>
      </w: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отчёты дошкольного образовательного учреждения, справки по проверкам, публичный доклад заведующего дошкольным образовательным учреждением;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акты готовности детского сада к новому учебному году;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номенклатура дел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 учета проверок должностными лицами органов государственного контроля;</w:t>
      </w:r>
    </w:p>
    <w:p w:rsidR="00264315" w:rsidRPr="00264315" w:rsidRDefault="00264315" w:rsidP="00264315">
      <w:pPr>
        <w:numPr>
          <w:ilvl w:val="0"/>
          <w:numId w:val="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документы, регламентирующие предоставление платных услуг, их соответствие установленным требованиям.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3.3.4. 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Представляется информация о документации ДОУ, касающейся трудовых отношений: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сотрудников;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Коллективный договор (в т.ч. приложения к коллективному договору);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внутреннего трудового распорядка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штатное расписание (соответствие штата работников установленным требованиям, структура и штатная численность в соответствии с Уставом дошкольного образовательного учреждения);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должностные инструкции работников детского сада;</w:t>
      </w:r>
    </w:p>
    <w:p w:rsidR="00264315" w:rsidRPr="00264315" w:rsidRDefault="00264315" w:rsidP="00264315">
      <w:pPr>
        <w:numPr>
          <w:ilvl w:val="0"/>
          <w:numId w:val="1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журналы проведения инструктажа.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3.4. 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При проведении оценки системы управления ДОУ: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3.4.1. 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Дается характеристика и оценка следующих вопросов: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характеристика сложившейся в дошкольном образовательном учреждении системы управления;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перечень структурных подразделений детского сада, оценка соответствия имеющейся структуры установленным законодательством об образовании </w:t>
      </w: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распределение административных обязанностей в педагогическом коллективе;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режим управления ДОУ (в режиме функционирования, в режиме развития, опережающее управление, проектное управление и т. п.);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протоколов органов самоуправления, административно-групповых совещаний при заведующем дошкольным образовательным учреждением;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каковы основные формы координации деятельности аппарата управления дошкольным образовательным учреждением;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каковы приоритеты развития системы управления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полнота и качество приказов заведующего дошкольным образовательным учреждением по основной деятельности, по личному составу;</w:t>
      </w:r>
    </w:p>
    <w:p w:rsidR="00264315" w:rsidRPr="00264315" w:rsidRDefault="00264315" w:rsidP="00264315">
      <w:pPr>
        <w:numPr>
          <w:ilvl w:val="0"/>
          <w:numId w:val="1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3.4.2. 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Даётся оценка результативности и эффективности действующей в ДОУ системы управления, а именно: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организована система контроля со стороны руководства дошкольного образовательного учреждения и насколько она эффективна;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является ли система контроля понятной всем участникам образовательных отношений;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264315" w:rsidRPr="00264315" w:rsidRDefault="00264315" w:rsidP="00264315">
      <w:pPr>
        <w:numPr>
          <w:ilvl w:val="0"/>
          <w:numId w:val="1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оценивается эффективность влияния системы управления детским садом на повышение качества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детского сада, оценивается состояние коррекционной работы в специализированных группах дошкольного образовательного учреждения;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3.4.4. 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Даётся оценка работы социальной службы ДОУ (работа психолога и социального педагога):</w:t>
      </w:r>
    </w:p>
    <w:p w:rsidR="00264315" w:rsidRPr="00264315" w:rsidRDefault="00264315" w:rsidP="00264315">
      <w:pPr>
        <w:numPr>
          <w:ilvl w:val="0"/>
          <w:numId w:val="1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наличие, качество и оценка полноты реализации плана работы с неблагополучными семьями;</w:t>
      </w:r>
    </w:p>
    <w:p w:rsidR="00264315" w:rsidRPr="00264315" w:rsidRDefault="00264315" w:rsidP="00264315">
      <w:pPr>
        <w:numPr>
          <w:ilvl w:val="0"/>
          <w:numId w:val="1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социальный паспорт дошкольного образовательного учреждения, в т.ч. количество воспитанников из социально незащищённых семей.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3.4.5. 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Даётся оценка организации взаимодействия семьи и ДОУ:</w:t>
      </w:r>
    </w:p>
    <w:p w:rsidR="00264315" w:rsidRPr="00264315" w:rsidRDefault="00264315" w:rsidP="00264315">
      <w:pPr>
        <w:numPr>
          <w:ilvl w:val="0"/>
          <w:numId w:val="1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264315" w:rsidRPr="00264315" w:rsidRDefault="00264315" w:rsidP="00264315">
      <w:pPr>
        <w:numPr>
          <w:ilvl w:val="0"/>
          <w:numId w:val="1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264315" w:rsidRPr="00264315" w:rsidRDefault="00264315" w:rsidP="00264315">
      <w:pPr>
        <w:numPr>
          <w:ilvl w:val="0"/>
          <w:numId w:val="1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264315" w:rsidRPr="00264315" w:rsidRDefault="00264315" w:rsidP="00264315">
      <w:pPr>
        <w:numPr>
          <w:ilvl w:val="0"/>
          <w:numId w:val="1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и организация работы сайта дошкольного образовательного учреждения.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3.4.6. 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Даётся оценка организации работы по предоставлению льгот:</w:t>
      </w:r>
    </w:p>
    <w:p w:rsidR="00264315" w:rsidRPr="00264315" w:rsidRDefault="00264315" w:rsidP="00264315">
      <w:pPr>
        <w:numPr>
          <w:ilvl w:val="0"/>
          <w:numId w:val="1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нормативной базы;</w:t>
      </w:r>
    </w:p>
    <w:p w:rsidR="00264315" w:rsidRPr="00264315" w:rsidRDefault="00264315" w:rsidP="00264315">
      <w:pPr>
        <w:numPr>
          <w:ilvl w:val="0"/>
          <w:numId w:val="1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льготников (из регионального/муниципального бюджетов);</w:t>
      </w:r>
    </w:p>
    <w:p w:rsidR="00264315" w:rsidRPr="00264315" w:rsidRDefault="00264315" w:rsidP="00264315">
      <w:pPr>
        <w:numPr>
          <w:ilvl w:val="0"/>
          <w:numId w:val="1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законодательных норм.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3.5. 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содержания и качества подготовки воспитанников: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3.5.1. 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Анализируются и оцениваются: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образовательные программы: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прогнозируемый педагогический результат;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реализации образовательных программ;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рабочие программы: даётся оценка полноты реализации рабочих программ, их соответствие Федеральному государственному образовательному стандарту дошкольного образования (ФГОС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264315" w:rsidRPr="00264315" w:rsidRDefault="00264315" w:rsidP="00264315">
      <w:pPr>
        <w:numPr>
          <w:ilvl w:val="0"/>
          <w:numId w:val="1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механизмы определения списка пособий, материалов в соответствии с утвержденными федеральными перечнями.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3.5.2. 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Анализируется и оценивается состояние воспитательной работы, в том числе: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качественного, социального состава родителей, характеристика семей (социальный паспорт дошкольного образовательного учреждения);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ДОУ; наличие специфичных именно для данного дошкольного образовательного учреждения, форм воспитательной работы);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обеспеченность игрушками, дидактическим материалом; соответствие требованиям к оснащению и оборудованию кабинетов логопеда, дефектолога, педагога-психолога;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специализированно оборудованных помещений (изостудия, экологическая комната и д. р.);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и соответствие требованиям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СанПиН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264315" w:rsidRPr="00264315" w:rsidRDefault="00264315" w:rsidP="00264315">
      <w:pPr>
        <w:numPr>
          <w:ilvl w:val="0"/>
          <w:numId w:val="1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результативность системы воспитательной работы.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3.5.3.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 Анализируется и оценивается состояние дополнительного образования, в том числе:</w:t>
      </w:r>
    </w:p>
    <w:p w:rsidR="00264315" w:rsidRPr="00264315" w:rsidRDefault="00264315" w:rsidP="00264315">
      <w:pPr>
        <w:numPr>
          <w:ilvl w:val="0"/>
          <w:numId w:val="1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программы дополнительного образования;</w:t>
      </w:r>
    </w:p>
    <w:p w:rsidR="00264315" w:rsidRPr="00264315" w:rsidRDefault="00264315" w:rsidP="00264315">
      <w:pPr>
        <w:numPr>
          <w:ilvl w:val="0"/>
          <w:numId w:val="1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необходимых условий, материально-технического,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программно</w:t>
      </w: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методического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кадрового обеспечения для реализации программ дополнительного образования;</w:t>
      </w:r>
    </w:p>
    <w:p w:rsidR="00264315" w:rsidRPr="00264315" w:rsidRDefault="00264315" w:rsidP="00264315">
      <w:pPr>
        <w:numPr>
          <w:ilvl w:val="0"/>
          <w:numId w:val="1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направленность реализуемых программ дополнительного образования детей;</w:t>
      </w:r>
    </w:p>
    <w:p w:rsidR="00264315" w:rsidRPr="00264315" w:rsidRDefault="00264315" w:rsidP="00264315">
      <w:pPr>
        <w:numPr>
          <w:ilvl w:val="0"/>
          <w:numId w:val="1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охват воспитанников дополнительным образованием;</w:t>
      </w:r>
    </w:p>
    <w:p w:rsidR="00264315" w:rsidRPr="00264315" w:rsidRDefault="00264315" w:rsidP="00264315">
      <w:pPr>
        <w:numPr>
          <w:ilvl w:val="0"/>
          <w:numId w:val="1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эффективности реализации программ дополнительного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3.5.4. 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Проводится анализ работы по изучению мнения участников образовательных отношений о деятельности ДОУ, в том числе:</w:t>
      </w:r>
    </w:p>
    <w:p w:rsidR="00264315" w:rsidRPr="00264315" w:rsidRDefault="00264315" w:rsidP="00264315">
      <w:pPr>
        <w:numPr>
          <w:ilvl w:val="0"/>
          <w:numId w:val="1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мнения участников образовательных отношений о дошкольном образовательном учреждении, указать источник знаний о них;</w:t>
      </w:r>
    </w:p>
    <w:p w:rsidR="00264315" w:rsidRPr="00264315" w:rsidRDefault="00264315" w:rsidP="00264315">
      <w:pPr>
        <w:numPr>
          <w:ilvl w:val="0"/>
          <w:numId w:val="1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264315" w:rsidRPr="00264315" w:rsidRDefault="00264315" w:rsidP="00264315">
      <w:pPr>
        <w:numPr>
          <w:ilvl w:val="0"/>
          <w:numId w:val="1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264315" w:rsidRPr="00264315" w:rsidRDefault="00264315" w:rsidP="00264315">
      <w:pPr>
        <w:numPr>
          <w:ilvl w:val="0"/>
          <w:numId w:val="1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применение для получения обратной связи таких форм как форум на сайте дошкольного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264315" w:rsidRPr="00264315" w:rsidRDefault="00264315" w:rsidP="00264315">
      <w:pPr>
        <w:numPr>
          <w:ilvl w:val="0"/>
          <w:numId w:val="1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3.5.5. 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Проводится анализ и даётся оценка качеству подготовки воспитанников, в том числе: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число воспитанников ДОУ, для которых учебный план является слишком сложным полностью или частично (необходимо указать, с чем конкретно не справляются дети);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указываются формы проведения промежуточной и итоговой оценки уровня развития воспитанников;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соответствие содержания, уровня и качества подготовки выпускников федеральным государственным требованиям (требованиям ФГОС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достижения воспитанников по сравнению с их первоначальным уровнем;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наличие выбывших воспитанников без продолжения общего образования;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воспитанников, оставленных на повторное обучение;</w:t>
      </w:r>
    </w:p>
    <w:p w:rsidR="00264315" w:rsidRPr="00264315" w:rsidRDefault="00264315" w:rsidP="00264315">
      <w:pPr>
        <w:numPr>
          <w:ilvl w:val="0"/>
          <w:numId w:val="2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мониторинга промежуточной и итоговой оценки уровня развития воспитанников.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3.6.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организации образовательного процесса анализируются и оцениваются: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учебный план ДОУ, его структура, характеристика, механизмы составления учебного плана, выполнение;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нагрузки воспитанников;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годовой календарный учебный график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расписание занятий;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причин движения контингента воспитанников;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форм работы с воспитанниками, имеющими особые образовательные потребности;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специального (коррекционного) обучения;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264315" w:rsidRPr="00264315" w:rsidRDefault="00264315" w:rsidP="00264315">
      <w:pPr>
        <w:numPr>
          <w:ilvl w:val="0"/>
          <w:numId w:val="21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 дошкольного образовательного учреждения.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3.7. 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качества кадрового обеспечения анализируется и оценивается: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педагогических работников ДОУ, обучающихся в ВУЗах, имеющих учёную степень или звание, государственные и отраслевые награды;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доля педагогических работников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(%), 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работающих на штатной основе;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доля педагогических работников, имеющих базовое образование, соответствующее преподаваемым дисциплинам;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движение кадров за последние пять лет;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возрастной состав;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 с молодыми специалистами (наличие нормативных и отчетных документов);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творческие достижения педагогических работников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формы повышения профессионального мастерства;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педагогических работников, преподающих предмет не по специальности;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укомплектованность дошкольного образовательного учреждения кадрами;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средняя нагрузка на одного педагогического работника детского сада;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педагогов с учётом стимулирующей части оплаты труда;</w:t>
      </w:r>
    </w:p>
    <w:p w:rsidR="00264315" w:rsidRPr="00264315" w:rsidRDefault="00264315" w:rsidP="00264315">
      <w:pPr>
        <w:numPr>
          <w:ilvl w:val="0"/>
          <w:numId w:val="22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3.8.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качества учебно-методического обеспечения анализируется и оценивается: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методической работы дошкольного образовательного учреждения (даётся её характеристика);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оценивается соответствие содержания методической работы задачам, стоящим перед ДОУ, в том числе в образовательной программе;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формы организации методической работы;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в ДОУ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образовательный процесс);</w:t>
      </w:r>
    </w:p>
    <w:p w:rsidR="00264315" w:rsidRPr="00264315" w:rsidRDefault="00264315" w:rsidP="00264315">
      <w:pPr>
        <w:numPr>
          <w:ilvl w:val="0"/>
          <w:numId w:val="23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3.9.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качества библиотечно-информационного обеспечения анализируется и оценивается: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обеспеченность учебно-методической и художественной литературой;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общее количество единиц хранения фонда библиотеки;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объем фонда учебно-методической, художественной литературы в библиотеке, пополнение и обновление фонда;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медиатека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т.д.);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рациональность использования книжного фонда;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библиотечного фонда и информационной базы;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264315" w:rsidRPr="00264315" w:rsidRDefault="00264315" w:rsidP="00264315">
      <w:pPr>
        <w:numPr>
          <w:ilvl w:val="0"/>
          <w:numId w:val="24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ДОУ, информационные стенды (уголки), выставки, презентации и т. д.).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3.10.</w:t>
      </w:r>
      <w:r w:rsidRPr="00264315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проведении оценки качества материально-технической базы ДОУ анализируется и оценивается: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3.10.1. 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Состояние и использование материально-технической базы, в том числе: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соответствие лицензионному нормативу по площади на одного воспитанника;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площади, используемых для воспитательно-образовательного процесса (даётся их характеристика);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об основных позитивных и негативных характеристиках в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материально</w:t>
      </w: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техническом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оснащении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воспитателно-образовательного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процесса;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264315" w:rsidRPr="00264315" w:rsidRDefault="00264315" w:rsidP="00264315">
      <w:pPr>
        <w:numPr>
          <w:ilvl w:val="0"/>
          <w:numId w:val="25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 по улучшению условий труда и быта педагогических работников.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3.10.2. 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Соблюдение в ДОУ мер противопожарной и антитеррористической безопасности, в том числе:</w:t>
      </w:r>
    </w:p>
    <w:p w:rsidR="00264315" w:rsidRPr="00264315" w:rsidRDefault="00264315" w:rsidP="00264315">
      <w:pPr>
        <w:numPr>
          <w:ilvl w:val="0"/>
          <w:numId w:val="2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наблюдения, договоров на обслуживание с соответствующими организациями;</w:t>
      </w:r>
    </w:p>
    <w:p w:rsidR="00264315" w:rsidRPr="00264315" w:rsidRDefault="00264315" w:rsidP="00264315">
      <w:pPr>
        <w:numPr>
          <w:ilvl w:val="0"/>
          <w:numId w:val="2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акты о состоянии пожарной безопасности;</w:t>
      </w:r>
    </w:p>
    <w:p w:rsidR="00264315" w:rsidRPr="00264315" w:rsidRDefault="00264315" w:rsidP="00264315">
      <w:pPr>
        <w:numPr>
          <w:ilvl w:val="0"/>
          <w:numId w:val="26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3.10.3. 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Состояние территории ДОУ, в том числе:</w:t>
      </w:r>
    </w:p>
    <w:p w:rsidR="00264315" w:rsidRPr="00264315" w:rsidRDefault="00264315" w:rsidP="00264315">
      <w:pPr>
        <w:numPr>
          <w:ilvl w:val="0"/>
          <w:numId w:val="2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состояние ограждения и освещение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територии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2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264315" w:rsidRPr="00264315" w:rsidRDefault="00264315" w:rsidP="00264315">
      <w:pPr>
        <w:numPr>
          <w:ilvl w:val="0"/>
          <w:numId w:val="27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3.11. 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оценке качества медицинского обеспечения ДОУ,  системы охраны здоровья воспитанников анализируется и оценивается: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медицинское обслуживание, условия для лечебно-оздоровительной работы (наличие в дошкольном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медицинского кабинета, соответствие его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СанПиН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норматива наполняемости;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анализ заболеваемости воспитанников;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случаях травматизма, пищевых отравлений среди воспитанников;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предписаний надзорных органов;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защита воспитанников от перегрузок, работа по созданию условий для сохранения и укрепления здоровья детей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соотношение учебной нагрузки программ дополнительного образования;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система работы по воспитанию здорового образа жизни;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динамика распределения воспитанников по группам здоровья;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понимание и соблюдение воспитанниками ДОУ здорового образа жизни (наличие мероприятий, программ, обеспечивающих формирование у детей навыков здорового образа жизни, работа по гигиеническому воспитанию);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объекты физической культуры - собственные (крытые, открытые и их площадь); арендуемые (какие, на какой срок, наличие договора); их использование в соответствии с расписанием;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состояние службы психолого-педагогического сопровождения в дошкольном образовательном учреждении;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 социально-психологической службы (цель и методы ее работы, результативность);</w:t>
      </w:r>
    </w:p>
    <w:p w:rsidR="00264315" w:rsidRPr="00264315" w:rsidRDefault="00264315" w:rsidP="00264315">
      <w:pPr>
        <w:numPr>
          <w:ilvl w:val="0"/>
          <w:numId w:val="28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 по предупреждению нервно-эмоциональных и физических перегрузок у воспитанников.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3.12. 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При оценке качества организации питания в ДОУ анализируется и оценивается: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собственного пищеблока; </w:t>
      </w:r>
      <w:r w:rsidRPr="00264315">
        <w:rPr>
          <w:rFonts w:ascii="Tahoma" w:eastAsia="Times New Roman" w:hAnsi="Tahoma" w:cs="Tahoma"/>
          <w:color w:val="FFFFFF"/>
          <w:sz w:val="23"/>
          <w:szCs w:val="23"/>
          <w:lang w:eastAsia="ru-RU"/>
        </w:rPr>
        <w:t>источник положений http://ohrana-tryda.com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работа администрации по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контролю за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качеством приготовления пищи;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качество питания: калорийность, сбалансированность (соотношение белков, жиров, углеводов), соблюдение норм питания; разнообразие ассортимента продуктов; витаминизация, объём порций, наличие контрольного блюда; хранение проб; объём порций; использование йодированной соли; соблюдение питьевого режима;</w:t>
      </w:r>
      <w:proofErr w:type="gramEnd"/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условий соблюдения охраны труда на пищеблоке;</w:t>
      </w:r>
    </w:p>
    <w:p w:rsidR="00264315" w:rsidRPr="00264315" w:rsidRDefault="00264315" w:rsidP="00264315">
      <w:pPr>
        <w:numPr>
          <w:ilvl w:val="0"/>
          <w:numId w:val="29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выполнение предписаний надзорных органов.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3.13. </w:t>
      </w:r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 xml:space="preserve">При проведении </w:t>
      </w:r>
      <w:proofErr w:type="gramStart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264315">
        <w:rPr>
          <w:rFonts w:ascii="Tahoma" w:eastAsia="Times New Roman" w:hAnsi="Tahoma" w:cs="Tahoma"/>
          <w:color w:val="000000"/>
          <w:sz w:val="23"/>
          <w:szCs w:val="23"/>
          <w:u w:val="single"/>
          <w:lang w:eastAsia="ru-RU"/>
        </w:rPr>
        <w:t>: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Российской Федерации № 662 от 5 августа 2013г «Об осуществлении мониторинга системы образования».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3.13.2. </w:t>
      </w:r>
      <w:r w:rsidRPr="00264315">
        <w:rPr>
          <w:rFonts w:ascii="Tahoma" w:eastAsia="Times New Roman" w:hAnsi="Tahoma" w:cs="Tahoma"/>
          <w:color w:val="383838"/>
          <w:sz w:val="23"/>
          <w:szCs w:val="23"/>
          <w:u w:val="single"/>
          <w:lang w:eastAsia="ru-RU"/>
        </w:rPr>
        <w:t>Анализируется и оценивается: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документов, регламентирующих функционирование внутренней системы оценки качества образования дошкольного образовательного учреждения;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наличие ответственного лица - представителя руководства дошкольного образовательного учреждения, ответственного за организацию </w:t>
      </w: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план работы ДОУ по обеспечению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его выполнение;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проводимые мероприятия внутреннего контроля в рамках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264315" w:rsidRPr="00264315" w:rsidRDefault="00264315" w:rsidP="00264315">
      <w:pPr>
        <w:numPr>
          <w:ilvl w:val="0"/>
          <w:numId w:val="30"/>
        </w:numPr>
        <w:shd w:val="clear" w:color="auto" w:fill="FFFFFF"/>
        <w:spacing w:after="0" w:line="402" w:lineRule="atLeast"/>
        <w:ind w:left="419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проводимые корректирующие и предупреждающие действия в рамках </w:t>
      </w:r>
      <w:proofErr w:type="gramStart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2643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3.15. Данный анализ выполняется по форме и в соответствии с </w:t>
      </w:r>
      <w:proofErr w:type="gram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требованиями</w:t>
      </w:r>
      <w:proofErr w:type="gram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bookmarkStart w:id="1" w:name="bookmark5"/>
      <w:bookmarkEnd w:id="1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4. Обобщение полученных результатов и формирование отчета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дошкольного образовательного учреждения, не позднее, чем за три дня до предварительного рассмотрения на Комиссии результатов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 </w:t>
      </w:r>
      <w:r w:rsidRPr="00264315">
        <w:rPr>
          <w:rFonts w:ascii="Tahoma" w:eastAsia="Times New Roman" w:hAnsi="Tahoma" w:cs="Tahoma"/>
          <w:color w:val="FFFFFF"/>
          <w:sz w:val="23"/>
          <w:szCs w:val="23"/>
          <w:lang w:eastAsia="ru-RU"/>
        </w:rPr>
        <w:t>Подробнее на странице положения http://ohrana-tryda.com/node/2193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ДОУ, подлежащего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самообследованию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данного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данного отчёта.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самообследования</w:t>
      </w:r>
      <w:proofErr w:type="spellEnd"/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  <w:bookmarkStart w:id="2" w:name="bookmark6"/>
      <w:bookmarkEnd w:id="2"/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3"/>
          <w:szCs w:val="23"/>
          <w:lang w:eastAsia="ru-RU"/>
        </w:rPr>
        <w:t> 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 Ответственность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5.1. Заместитель заведующего, руководители структурных подразделений, педагогические работники несут ответственность за выполнение данного Положения в соответствии с требованиями действующего законодательства Российской Федерации.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5.2. Ответственным лицом за организацию работы по данному Положению является заведующий дошкольным образовательным учреждением или уполномоченное им лицо.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383838"/>
          <w:sz w:val="23"/>
          <w:szCs w:val="23"/>
          <w:lang w:eastAsia="ru-RU"/>
        </w:rPr>
        <w:t> 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6. Заключительные положения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6.1. Настоящее Положение является локальным нормативным актом, принимается на педагогическом совете, утверждается (либо вводится в действие) приказом заведующего дошкольным образовательным учреждением.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264315" w:rsidRPr="00264315" w:rsidRDefault="00264315" w:rsidP="00264315">
      <w:pPr>
        <w:shd w:val="clear" w:color="auto" w:fill="FFFFFF"/>
        <w:spacing w:after="0" w:line="402" w:lineRule="atLeast"/>
        <w:jc w:val="both"/>
        <w:rPr>
          <w:rFonts w:ascii="Tahoma" w:eastAsia="Times New Roman" w:hAnsi="Tahoma" w:cs="Tahoma"/>
          <w:color w:val="383838"/>
          <w:sz w:val="23"/>
          <w:szCs w:val="23"/>
          <w:lang w:eastAsia="ru-RU"/>
        </w:rPr>
      </w:pPr>
      <w:r w:rsidRPr="0026431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56C2A" w:rsidRDefault="00C56C2A"/>
    <w:sectPr w:rsidR="00C56C2A" w:rsidSect="00C5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636"/>
    <w:multiLevelType w:val="multilevel"/>
    <w:tmpl w:val="0A6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160"/>
    <w:multiLevelType w:val="multilevel"/>
    <w:tmpl w:val="26D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2999"/>
    <w:multiLevelType w:val="multilevel"/>
    <w:tmpl w:val="322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37F5"/>
    <w:multiLevelType w:val="multilevel"/>
    <w:tmpl w:val="E46C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E779D"/>
    <w:multiLevelType w:val="multilevel"/>
    <w:tmpl w:val="4BBC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B7081"/>
    <w:multiLevelType w:val="multilevel"/>
    <w:tmpl w:val="95F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C5E1B"/>
    <w:multiLevelType w:val="multilevel"/>
    <w:tmpl w:val="D8B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F5A4F"/>
    <w:multiLevelType w:val="multilevel"/>
    <w:tmpl w:val="A39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5A03"/>
    <w:multiLevelType w:val="multilevel"/>
    <w:tmpl w:val="DEC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210E2"/>
    <w:multiLevelType w:val="multilevel"/>
    <w:tmpl w:val="C40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E0A92"/>
    <w:multiLevelType w:val="multilevel"/>
    <w:tmpl w:val="597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D0C48"/>
    <w:multiLevelType w:val="multilevel"/>
    <w:tmpl w:val="C35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D3E42"/>
    <w:multiLevelType w:val="multilevel"/>
    <w:tmpl w:val="53F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312DF"/>
    <w:multiLevelType w:val="multilevel"/>
    <w:tmpl w:val="3F4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07AB8"/>
    <w:multiLevelType w:val="multilevel"/>
    <w:tmpl w:val="5E2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D7053"/>
    <w:multiLevelType w:val="multilevel"/>
    <w:tmpl w:val="036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01A0B"/>
    <w:multiLevelType w:val="multilevel"/>
    <w:tmpl w:val="B09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F6089"/>
    <w:multiLevelType w:val="multilevel"/>
    <w:tmpl w:val="6F0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F7C5D"/>
    <w:multiLevelType w:val="multilevel"/>
    <w:tmpl w:val="9512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42431"/>
    <w:multiLevelType w:val="multilevel"/>
    <w:tmpl w:val="4EF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7052C"/>
    <w:multiLevelType w:val="multilevel"/>
    <w:tmpl w:val="3C4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22839"/>
    <w:multiLevelType w:val="multilevel"/>
    <w:tmpl w:val="982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F2393"/>
    <w:multiLevelType w:val="multilevel"/>
    <w:tmpl w:val="0A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85AB5"/>
    <w:multiLevelType w:val="multilevel"/>
    <w:tmpl w:val="3EF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B168F"/>
    <w:multiLevelType w:val="multilevel"/>
    <w:tmpl w:val="468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B0397"/>
    <w:multiLevelType w:val="multilevel"/>
    <w:tmpl w:val="D32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E7631"/>
    <w:multiLevelType w:val="multilevel"/>
    <w:tmpl w:val="236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A64DE"/>
    <w:multiLevelType w:val="multilevel"/>
    <w:tmpl w:val="AB9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B70F2"/>
    <w:multiLevelType w:val="multilevel"/>
    <w:tmpl w:val="A46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53825"/>
    <w:multiLevelType w:val="multilevel"/>
    <w:tmpl w:val="4844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5"/>
  </w:num>
  <w:num w:numId="5">
    <w:abstractNumId w:val="17"/>
  </w:num>
  <w:num w:numId="6">
    <w:abstractNumId w:val="16"/>
  </w:num>
  <w:num w:numId="7">
    <w:abstractNumId w:val="21"/>
  </w:num>
  <w:num w:numId="8">
    <w:abstractNumId w:val="0"/>
  </w:num>
  <w:num w:numId="9">
    <w:abstractNumId w:val="13"/>
  </w:num>
  <w:num w:numId="10">
    <w:abstractNumId w:val="14"/>
  </w:num>
  <w:num w:numId="11">
    <w:abstractNumId w:val="8"/>
  </w:num>
  <w:num w:numId="12">
    <w:abstractNumId w:val="25"/>
  </w:num>
  <w:num w:numId="13">
    <w:abstractNumId w:val="10"/>
  </w:num>
  <w:num w:numId="14">
    <w:abstractNumId w:val="3"/>
  </w:num>
  <w:num w:numId="15">
    <w:abstractNumId w:val="7"/>
  </w:num>
  <w:num w:numId="16">
    <w:abstractNumId w:val="22"/>
  </w:num>
  <w:num w:numId="17">
    <w:abstractNumId w:val="24"/>
  </w:num>
  <w:num w:numId="18">
    <w:abstractNumId w:val="9"/>
  </w:num>
  <w:num w:numId="19">
    <w:abstractNumId w:val="27"/>
  </w:num>
  <w:num w:numId="20">
    <w:abstractNumId w:val="4"/>
  </w:num>
  <w:num w:numId="21">
    <w:abstractNumId w:val="11"/>
  </w:num>
  <w:num w:numId="22">
    <w:abstractNumId w:val="15"/>
  </w:num>
  <w:num w:numId="23">
    <w:abstractNumId w:val="19"/>
  </w:num>
  <w:num w:numId="24">
    <w:abstractNumId w:val="6"/>
  </w:num>
  <w:num w:numId="25">
    <w:abstractNumId w:val="18"/>
  </w:num>
  <w:num w:numId="26">
    <w:abstractNumId w:val="29"/>
  </w:num>
  <w:num w:numId="27">
    <w:abstractNumId w:val="1"/>
  </w:num>
  <w:num w:numId="28">
    <w:abstractNumId w:val="28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315"/>
    <w:rsid w:val="00204829"/>
    <w:rsid w:val="00264315"/>
    <w:rsid w:val="003D1AA0"/>
    <w:rsid w:val="003E7826"/>
    <w:rsid w:val="00550B23"/>
    <w:rsid w:val="00665F4D"/>
    <w:rsid w:val="0084460E"/>
    <w:rsid w:val="00C5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315"/>
    <w:rPr>
      <w:b/>
      <w:bCs/>
    </w:rPr>
  </w:style>
  <w:style w:type="character" w:styleId="a5">
    <w:name w:val="Emphasis"/>
    <w:basedOn w:val="a0"/>
    <w:uiPriority w:val="20"/>
    <w:qFormat/>
    <w:rsid w:val="002643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4981</Words>
  <Characters>28392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2023-08-06T12:41:00Z</dcterms:created>
  <dcterms:modified xsi:type="dcterms:W3CDTF">2023-08-06T12:43:00Z</dcterms:modified>
</cp:coreProperties>
</file>